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03" w:rsidRDefault="009B4103" w:rsidP="009B4103">
      <w:pPr>
        <w:pStyle w:val="NormalWeb"/>
        <w:ind w:firstLine="708"/>
        <w:jc w:val="both"/>
        <w:rPr>
          <w:b/>
        </w:rPr>
      </w:pPr>
    </w:p>
    <w:p w:rsidR="00E6685B" w:rsidRDefault="009B4103" w:rsidP="00E6685B">
      <w:pPr>
        <w:pStyle w:val="NormalWeb"/>
        <w:spacing w:line="276" w:lineRule="auto"/>
        <w:ind w:firstLine="708"/>
        <w:jc w:val="both"/>
        <w:rPr>
          <w:b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7. </w:t>
      </w:r>
      <w:proofErr w:type="spellStart"/>
      <w:r>
        <w:rPr>
          <w:b/>
        </w:rPr>
        <w:t>Уредбе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подстицајима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инвеститору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Републици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производи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аудиовизуелно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</w:t>
      </w:r>
      <w:r w:rsidR="009C3803">
        <w:rPr>
          <w:b/>
        </w:rPr>
        <w:t>ло</w:t>
      </w:r>
      <w:proofErr w:type="spellEnd"/>
      <w:r w:rsidR="009C3803">
        <w:rPr>
          <w:b/>
        </w:rPr>
        <w:t xml:space="preserve"> („</w:t>
      </w:r>
      <w:proofErr w:type="spellStart"/>
      <w:r w:rsidR="009C3803">
        <w:rPr>
          <w:b/>
        </w:rPr>
        <w:t>Службени</w:t>
      </w:r>
      <w:proofErr w:type="spellEnd"/>
      <w:r w:rsidR="009C3803">
        <w:rPr>
          <w:b/>
        </w:rPr>
        <w:t xml:space="preserve"> </w:t>
      </w:r>
      <w:proofErr w:type="spellStart"/>
      <w:r w:rsidR="009C3803">
        <w:rPr>
          <w:b/>
        </w:rPr>
        <w:t>гласник</w:t>
      </w:r>
      <w:proofErr w:type="spellEnd"/>
      <w:r w:rsidR="009C3803">
        <w:rPr>
          <w:b/>
        </w:rPr>
        <w:t xml:space="preserve"> РС“</w:t>
      </w:r>
      <w:r w:rsidR="009C3803">
        <w:rPr>
          <w:b/>
          <w:lang w:val="sr-Cyrl-RS"/>
        </w:rPr>
        <w:t>,</w:t>
      </w:r>
      <w:r w:rsidR="009C3803">
        <w:rPr>
          <w:b/>
        </w:rPr>
        <w:t xml:space="preserve"> </w:t>
      </w:r>
      <w:proofErr w:type="spellStart"/>
      <w:r w:rsidR="009C3803">
        <w:rPr>
          <w:b/>
        </w:rPr>
        <w:t>бр</w:t>
      </w:r>
      <w:proofErr w:type="spellEnd"/>
      <w:r w:rsidR="009C3803">
        <w:rPr>
          <w:b/>
          <w:lang w:val="sr-Cyrl-RS"/>
        </w:rPr>
        <w:t>ој: 3/21</w:t>
      </w:r>
      <w:r>
        <w:rPr>
          <w:b/>
        </w:rPr>
        <w:t>)</w:t>
      </w:r>
      <w:r>
        <w:rPr>
          <w:b/>
          <w:lang w:val="sr-Cyrl-RS"/>
        </w:rPr>
        <w:t xml:space="preserve"> (у даљем тексту: Уредба)</w:t>
      </w:r>
      <w:r>
        <w:rPr>
          <w:b/>
        </w:rPr>
        <w:t>,</w:t>
      </w:r>
      <w:bookmarkStart w:id="0" w:name="_GoBack"/>
      <w:bookmarkEnd w:id="0"/>
    </w:p>
    <w:p w:rsidR="00E6685B" w:rsidRDefault="00E6685B" w:rsidP="00E6685B">
      <w:pPr>
        <w:pStyle w:val="NormalWeb"/>
        <w:tabs>
          <w:tab w:val="left" w:pos="4365"/>
        </w:tabs>
        <w:spacing w:line="276" w:lineRule="auto"/>
        <w:ind w:firstLine="708"/>
        <w:jc w:val="both"/>
        <w:rPr>
          <w:b/>
        </w:rPr>
      </w:pPr>
      <w:r>
        <w:rPr>
          <w:b/>
        </w:rPr>
        <w:tab/>
      </w:r>
      <w:r>
        <w:rPr>
          <w:noProof/>
          <w:lang w:val="en-GB" w:eastAsia="en-GB"/>
        </w:rPr>
        <w:drawing>
          <wp:inline distT="0" distB="0" distL="0" distR="0" wp14:anchorId="04338F8D" wp14:editId="4916CD9E">
            <wp:extent cx="419100" cy="685800"/>
            <wp:effectExtent l="0" t="0" r="0" b="0"/>
            <wp:docPr id="6" name="Picture 6" descr="cid:image001.jpg@01C879FB.FECB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879FB.FECBF2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03" w:rsidRPr="009B4103" w:rsidRDefault="009B4103" w:rsidP="009B4103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B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  <w:r>
        <w:br/>
      </w:r>
      <w:r w:rsidRPr="009B4103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МИНИСТАРСТВО КУЛТУРЕ И ИНФОРМИСАЊА</w:t>
      </w:r>
    </w:p>
    <w:p w:rsidR="009B4103" w:rsidRDefault="009B4103" w:rsidP="009B4103">
      <w:pPr>
        <w:pStyle w:val="NormalWeb"/>
        <w:spacing w:line="276" w:lineRule="auto"/>
        <w:jc w:val="center"/>
      </w:pPr>
      <w:proofErr w:type="spellStart"/>
      <w:r>
        <w:rPr>
          <w:rStyle w:val="Strong"/>
        </w:rPr>
        <w:t>расписује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стално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отворени</w:t>
      </w:r>
      <w:proofErr w:type="spellEnd"/>
    </w:p>
    <w:p w:rsidR="009B4103" w:rsidRDefault="009B4103" w:rsidP="009B4103">
      <w:pPr>
        <w:pStyle w:val="NormalWeb"/>
        <w:spacing w:line="276" w:lineRule="auto"/>
        <w:jc w:val="center"/>
        <w:rPr>
          <w:rStyle w:val="Strong"/>
        </w:rPr>
      </w:pPr>
      <w:r>
        <w:rPr>
          <w:rStyle w:val="Strong"/>
        </w:rPr>
        <w:t>ЈАВНИ ПОЗИВ ЗА ДОДЕЛУ ПОДСТИЦАЈНИХ СРЕДСТАВА ИНВЕСТИТОРУ КОЈИ У РЕПУБЛИЦИ СРБИЈИ ПРОИЗВОДИ АУДИОВИЗУЕЛНО ДЕЛО</w:t>
      </w:r>
    </w:p>
    <w:p w:rsidR="009B4103" w:rsidRPr="009B4103" w:rsidRDefault="009B4103" w:rsidP="009B4103">
      <w:pPr>
        <w:pStyle w:val="Normal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4103">
        <w:rPr>
          <w:rFonts w:ascii="Times New Roman" w:hAnsi="Times New Roman" w:cs="Times New Roman"/>
          <w:sz w:val="24"/>
          <w:szCs w:val="24"/>
        </w:rPr>
        <w:t>Подстицајна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инвеститору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аудиовизуелно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B41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410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B4103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9B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подстицања</w:t>
      </w:r>
      <w:proofErr w:type="spellEnd"/>
      <w:r w:rsidRPr="009B4103">
        <w:rPr>
          <w:rFonts w:ascii="Times New Roman" w:hAnsi="Times New Roman" w:cs="Times New Roman"/>
          <w:sz w:val="24"/>
          <w:szCs w:val="24"/>
          <w:lang w:val="sr-Cyrl-RS"/>
        </w:rPr>
        <w:t xml:space="preserve"> стваралаштва</w:t>
      </w:r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1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области аудиовизуелне производње,</w:t>
      </w:r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1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подстицања културних и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привредних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повећања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запослености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аудиовизуелном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производњом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промоције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потенцијала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њених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инфраструктурних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производних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услужних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4103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9B4103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9B4103" w:rsidRDefault="009B4103" w:rsidP="009B4103">
      <w:pPr>
        <w:pStyle w:val="NormalWeb"/>
        <w:spacing w:line="276" w:lineRule="auto"/>
        <w:jc w:val="center"/>
      </w:pPr>
      <w:r>
        <w:rPr>
          <w:rStyle w:val="Strong"/>
        </w:rPr>
        <w:t>I   ИЗНОС ПОДСТИЦАЈНИХ СРЕДСТАВА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Подстицајна средства додељују се Инвеститору</w:t>
      </w:r>
      <w:r>
        <w:rPr>
          <w:color w:val="FF0000"/>
        </w:rPr>
        <w:t xml:space="preserve"> </w:t>
      </w:r>
      <w:r>
        <w:t>као бесповратна, путем повраћаја дела квалификованих трошкова остварених у Републици Србији.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овом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уредбом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додељују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Инвеститору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бесповратна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путем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повраћаја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квалификованих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трошкова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остварених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Републици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Подстицајна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средства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додељују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износу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25%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квалификованих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трошкова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, а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све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извештајем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независног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овлашћеног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ревизора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о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трошковима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производње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Републици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Србији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.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Изузетно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 а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под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условом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је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питању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аудиовизуелно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дело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чију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производњу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буџету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продукције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намењена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средства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реализацију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пројекта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Републици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Србији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,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износу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већем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5.000.000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евра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подстицајна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средства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додељују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износу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30%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квалификованих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трошкова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, а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све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извештајем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независног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овлашћеног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ревизора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о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трошковима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производње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Републици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Србији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.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овом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уредбом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немају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органи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организације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Републике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аутономна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покраји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н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односно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органи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службе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локалне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власти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јавна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предузећа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фондови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дирекције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установе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лица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основана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lastRenderedPageBreak/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стране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Републике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аутономна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покраји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н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,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односно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локалне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власти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лица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смислу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закона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којим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уређује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буџетски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систем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корисници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јавних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равна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лица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основана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стране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Републике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,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аутономна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покраји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н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локалне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власти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, односно правна лица која су корисници јавних средстава, могу остварити право на доделу подстицаја у складу са овом уредбом, само под условом да је аудиовизуелно дело финансирано из </w:t>
      </w:r>
      <w:r w:rsidRPr="009B4103">
        <w:rPr>
          <w:rFonts w:ascii="Times New Roman" w:eastAsia="Times New Roman" w:hAnsi="Times New Roman" w:cs="Times New Roman"/>
          <w:noProof w:val="0"/>
          <w:sz w:val="24"/>
          <w:szCs w:val="24"/>
          <w:lang w:eastAsia="sr-Latn-RS"/>
        </w:rPr>
        <w:t>сопствених прихода, односно да није финансирано средствима која у смислу закона којим се уређује буџетски систем, представљају јавна средства.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случају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Република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аутономна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покрајина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јединица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локалне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самоуправе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преко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надлежних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органа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правно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лице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управља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и/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или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располаже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јавним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средствима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доделило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државну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помоћ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било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облику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укупан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износ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додељених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државне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помоћи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додељених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основу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ове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уредбе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може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бити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већи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50%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укупног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износа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намењених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Републици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Подстицајна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средства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која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додељују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наменски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филм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додељују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износу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20%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квалификованих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трошкова</w:t>
      </w:r>
      <w:proofErr w:type="spellEnd"/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,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с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тим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укупан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износ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одобрених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додељују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току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узастопне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фискалне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године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прелази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прописани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максимални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износ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државне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помоћи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мале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вредности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(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минимис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државна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помоћ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),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прописима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којима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уређују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правила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државне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помоћи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Као квалификовани (прихватљиви) трошкови, признају се: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 xml:space="preserve">1) трошкови у вези са израдом аудиовизуелног дела који су настали и исплаћени правним или физичким лицима на територији Републике Србије, а који су у вези са набављеном робом и пруженим услугама, </w:t>
      </w:r>
      <w:r>
        <w:rPr>
          <w:lang w:val="sr-Cyrl-RS"/>
        </w:rPr>
        <w:t xml:space="preserve">коришћењем </w:t>
      </w:r>
      <w:r>
        <w:t>локација, исплатама хонорара члановима екипе који су држављани Републике Србије или странцима који имају боравак од најмање годину дана на територији Републике Србије, у складу са прописима Републике Србије;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2) трошкови настали у вези са употребом добара, односно изнајмљивањем покретних и непокретних ствари могу се признати само у случају да су добра, односно покретне ствари и непокретности, у власништву правних или физичких лица, са територије Републике Србије.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lang w:val="sr-Latn-RS"/>
        </w:rPr>
      </w:pPr>
      <w:r>
        <w:t>Трошкови који се нарочито не признају као квалификовани трошкови настали у вези са израдом аудиовизуелног дела су: трошкови маркетинга, трошкови везани за куповину непокретности, трошкови дистрибуције и трошкови пореза на додату вредност</w:t>
      </w:r>
      <w:r>
        <w:rPr>
          <w:lang w:val="sr-Latn-RS"/>
        </w:rPr>
        <w:t>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Врсте и садржину образложења квалификованих, као и неквалификованих трошкова</w:t>
      </w:r>
      <w:r>
        <w:rPr>
          <w:lang w:val="sr-Cyrl-RS"/>
        </w:rPr>
        <w:t xml:space="preserve"> и обрасце захтева за доделу и исплату подстицајних средстава</w:t>
      </w:r>
      <w:r>
        <w:t xml:space="preserve"> ближе прописује минис</w:t>
      </w:r>
      <w:r w:rsidR="007A41A0">
        <w:t>тар надлежан за послове културе</w:t>
      </w:r>
      <w:r>
        <w:t>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lang w:val="sr-Latn-RS"/>
        </w:rPr>
      </w:pP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lang w:val="sr-Latn-RS"/>
        </w:rPr>
      </w:pPr>
    </w:p>
    <w:p w:rsidR="009B4103" w:rsidRDefault="009B4103" w:rsidP="009B4103">
      <w:pPr>
        <w:pStyle w:val="NormalWeb"/>
        <w:spacing w:line="276" w:lineRule="auto"/>
        <w:jc w:val="center"/>
      </w:pPr>
      <w:r>
        <w:rPr>
          <w:rStyle w:val="Strong"/>
        </w:rPr>
        <w:t>II КОРИСНИК ПОДСТИЦАЈНИХ СРЕДСТАВА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b/>
        </w:rPr>
      </w:pPr>
      <w:r>
        <w:rPr>
          <w:b/>
        </w:rPr>
        <w:t>Корисник подстицајних средстава може бити правно или физичко лице за чији се рачун и чијим се средствима финансира, oдносно суфинансира производња аудиовизуелног дела у Републици Србији (у даљем тексту: Инвеститор).</w:t>
      </w:r>
      <w:r>
        <w:rPr>
          <w:b/>
          <w:lang w:val="sr-Cyrl-RS"/>
        </w:rPr>
        <w:t xml:space="preserve"> 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Подносилац захтева за доделу и исплату подстицајних средстава  (у даљем тексту: Подносилац захтева) јесте Инвеститор или домаће правно или физичко лице које у име и за рачун Инвеститора у Републици Србији производи аудиовизуелно дело. 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Право на подстицајна средства нема Инвеститор, односно Подносилац захтева: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 xml:space="preserve">1) над којим је покренут претходни стечајни поступак, реорганизација, стечај или ликвидација, у складу са прописима којим се уређују стечај и ликвидација; 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 xml:space="preserve">2) који има доспеле, а неизмирене </w:t>
      </w:r>
      <w:r>
        <w:rPr>
          <w:lang w:val="sr-Cyrl-RS"/>
        </w:rPr>
        <w:t xml:space="preserve">обавезе по основу јавних прихода </w:t>
      </w:r>
      <w:r>
        <w:t>у Републици Србији и друге финансијске обавезе према Републици Србији.</w:t>
      </w:r>
    </w:p>
    <w:p w:rsidR="009B4103" w:rsidRDefault="009B4103" w:rsidP="009B4103">
      <w:pPr>
        <w:pStyle w:val="NormalWeb"/>
        <w:spacing w:line="276" w:lineRule="auto"/>
        <w:jc w:val="center"/>
        <w:rPr>
          <w:rStyle w:val="Strong"/>
        </w:rPr>
      </w:pPr>
      <w:r>
        <w:rPr>
          <w:rStyle w:val="Strong"/>
        </w:rPr>
        <w:t>III АУДИОВИЗУЕЛНО ДЕЛО ЗА ЧИЈУ СЕ ПРОИЗВОДЊУ ОСТВАРУЈЕ ПРАВО НА ДОДЕЛУ ПОДСТИЦАЈНИХ СРЕДСТАВА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Услов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треба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испуни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Инвеститор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ради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остваривања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сврху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буџету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продукције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намени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реализацију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пројекта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Републици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износу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већем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минималних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конкретан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формат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: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1)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играни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: 300.000,00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евра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2)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серију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: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150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.000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евра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епизоди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</w:t>
      </w:r>
      <w:r w:rsidRPr="009B4103">
        <w:rPr>
          <w:rFonts w:ascii="Arial" w:eastAsia="Times New Roman" w:hAnsi="Arial" w:cs="Arial"/>
          <w:noProof w:val="0"/>
          <w:color w:val="000000"/>
          <w:sz w:val="21"/>
          <w:szCs w:val="21"/>
          <w:lang w:val="sr-Latn-RS" w:eastAsia="sr-Latn-RS"/>
        </w:rPr>
        <w:t xml:space="preserve"> 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3)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анимирану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серију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: 150.000,00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евра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епизоди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4)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анимирани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и/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или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визуелну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постпродукцију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: 150.000,00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евра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5)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наменски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: 150.000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евра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6)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документарни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документарни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програм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: 50.000,00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евра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може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остварити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: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lastRenderedPageBreak/>
        <w:t xml:space="preserve">1)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дугометражног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играног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дугометражног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документарног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трају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најмање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70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минута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анимираног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намењеног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приказивању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траје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најмање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пет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минута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2)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серије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од најмање 3 епизоде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условом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епизода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траје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минимум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40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минута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3)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анимиране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серије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најмање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десет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епизода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укупно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трају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најмање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40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минута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; 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4)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документарног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програма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трајању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минимум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40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минута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bookmarkStart w:id="1" w:name="clan_6"/>
      <w:bookmarkEnd w:id="1"/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могу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доделити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: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1)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нема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садржај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супротности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моралом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јавним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поретком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јавним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интересом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Републике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нарушава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углед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Републике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промовише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кршење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људских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говор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мржње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2)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формату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дугометражног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играног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серије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анимираног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анимиране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серије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и/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или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визуелне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постпродукције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наменског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дугометражног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документарног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филма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документарног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ТВ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програма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3)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чија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је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започета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или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чија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наставља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току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буџетске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године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којој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подноси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захтев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подстицајних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9B4103" w:rsidRPr="009B4103" w:rsidRDefault="009B4103" w:rsidP="009B41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мора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одвијати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календаром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а о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одступањима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поднетог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календара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Подносилац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захтева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мора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обавестити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Комисију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року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седам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дана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када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је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одступање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поднетог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календара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производње</w:t>
      </w:r>
      <w:proofErr w:type="spellEnd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наступило.</w:t>
      </w:r>
    </w:p>
    <w:p w:rsidR="009B4103" w:rsidRDefault="009B4103" w:rsidP="009B4103">
      <w:pPr>
        <w:pStyle w:val="NormalWeb"/>
        <w:spacing w:line="276" w:lineRule="auto"/>
        <w:jc w:val="center"/>
        <w:rPr>
          <w:rStyle w:val="Strong"/>
        </w:rPr>
      </w:pPr>
      <w:r>
        <w:rPr>
          <w:rStyle w:val="Strong"/>
        </w:rPr>
        <w:t>V ЗАХТЕВ ЗА ДОДЕЛУ ПОДСТИЦАЈНИХ СРЕДСТАВА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Захтев за доделу подстицајних средстава подноси се Комисији</w:t>
      </w:r>
      <w:r>
        <w:rPr>
          <w:lang w:val="sr-Cyrl-RS"/>
        </w:rPr>
        <w:t>, преко Филмског центра Србије,</w:t>
      </w:r>
      <w:r>
        <w:t xml:space="preserve"> на основу Јавног позива</w:t>
      </w:r>
      <w:r>
        <w:rPr>
          <w:lang w:val="sr-Cyrl-RS"/>
        </w:rPr>
        <w:t xml:space="preserve"> и подразумева достављање следеће</w:t>
      </w:r>
      <w:r>
        <w:t xml:space="preserve"> документациј</w:t>
      </w:r>
      <w:r>
        <w:rPr>
          <w:lang w:val="sr-Cyrl-RS"/>
        </w:rPr>
        <w:t>е</w:t>
      </w:r>
      <w:r>
        <w:t>:</w:t>
      </w:r>
    </w:p>
    <w:p w:rsidR="009B4103" w:rsidRDefault="009B4103" w:rsidP="009B4103">
      <w:pPr>
        <w:spacing w:line="276" w:lineRule="auto"/>
        <w:ind w:firstLine="708"/>
        <w:jc w:val="both"/>
        <w:rPr>
          <w:rFonts w:ascii="Times New Roman" w:eastAsia="Cambria" w:hAnsi="Times New Roman"/>
          <w:noProof w:val="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1) попуњени прописани образац</w:t>
      </w:r>
      <w:r>
        <w:rPr>
          <w:rFonts w:ascii="Times New Roman" w:eastAsia="Cambria" w:hAnsi="Times New Roman"/>
          <w:bCs/>
          <w:sz w:val="24"/>
          <w:szCs w:val="24"/>
        </w:rPr>
        <w:t xml:space="preserve"> захтева за доделу подстицајних средстава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 xml:space="preserve"> инвеститору </w:t>
      </w:r>
      <w:r>
        <w:rPr>
          <w:rFonts w:ascii="Times New Roman" w:eastAsia="Cambria" w:hAnsi="Times New Roman"/>
          <w:bCs/>
          <w:sz w:val="24"/>
          <w:szCs w:val="24"/>
        </w:rPr>
        <w:t>који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 xml:space="preserve"> у </w:t>
      </w:r>
      <w:r>
        <w:rPr>
          <w:rFonts w:ascii="Times New Roman" w:eastAsia="Cambria" w:hAnsi="Times New Roman"/>
          <w:bCs/>
          <w:sz w:val="24"/>
          <w:szCs w:val="24"/>
        </w:rPr>
        <w:t>Р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 xml:space="preserve">епублици </w:t>
      </w:r>
      <w:r>
        <w:rPr>
          <w:rFonts w:ascii="Times New Roman" w:eastAsia="Cambria" w:hAnsi="Times New Roman"/>
          <w:bCs/>
          <w:sz w:val="24"/>
          <w:szCs w:val="24"/>
        </w:rPr>
        <w:t>С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>рбији производи аудиовизуелно дело</w:t>
      </w:r>
      <w:r>
        <w:rPr>
          <w:rFonts w:ascii="Times New Roman" w:eastAsia="Cambria" w:hAnsi="Times New Roman"/>
          <w:noProof w:val="0"/>
          <w:sz w:val="24"/>
          <w:szCs w:val="24"/>
          <w:lang w:val="en-GB"/>
        </w:rPr>
        <w:t xml:space="preserve">; 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2) синопсис и сценарио аудиовизуелног дела, синопсис када је у питању постпродукција</w:t>
      </w:r>
      <w:r>
        <w:rPr>
          <w:lang w:val="sr-Cyrl-RS"/>
        </w:rPr>
        <w:t>, односно опис пројекта када је у питању наменски филм</w:t>
      </w:r>
      <w:r>
        <w:t>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3) листу битних чланова екипе за израду аудиовизуелног дела (редитељ, глумци, итд.);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4) приказ буџета продукције, са приказом дела буџета намењеног за производњу у Републици Србији израженог у динарима;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lastRenderedPageBreak/>
        <w:t>5) изјаву да аудиовизуелно дело испуњава услове из члана 4. ове уредбе;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6) календар производње аудиовизуелног дела у Републици Србији;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7) план снимања аудиовизуелног дела у Републици Србији;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 xml:space="preserve">8) доказ да </w:t>
      </w:r>
      <w:r>
        <w:rPr>
          <w:lang w:val="sr-Cyrl-RS"/>
        </w:rPr>
        <w:t>не постоје разлози за одбијање</w:t>
      </w:r>
      <w:r>
        <w:t xml:space="preserve"> из члана 5. </w:t>
      </w:r>
      <w:r>
        <w:rPr>
          <w:lang w:val="sr-Cyrl-RS"/>
        </w:rPr>
        <w:t>У</w:t>
      </w:r>
      <w:r>
        <w:t>редбе (потврда П</w:t>
      </w:r>
      <w:proofErr w:type="spellStart"/>
      <w:r>
        <w:rPr>
          <w:lang w:val="sr-Cyrl-RS"/>
        </w:rPr>
        <w:t>ореске</w:t>
      </w:r>
      <w:proofErr w:type="spellEnd"/>
      <w:r>
        <w:rPr>
          <w:lang w:val="sr-Cyrl-RS"/>
        </w:rPr>
        <w:t xml:space="preserve"> управе,</w:t>
      </w:r>
      <w:r>
        <w:t xml:space="preserve"> Агенције за привредне регистре или неког другог надлежног регистра);</w:t>
      </w:r>
    </w:p>
    <w:p w:rsidR="009B4103" w:rsidRDefault="009B4103" w:rsidP="009B4103">
      <w:pPr>
        <w:pStyle w:val="NormalWeb"/>
        <w:spacing w:line="276" w:lineRule="auto"/>
        <w:ind w:firstLine="708"/>
        <w:jc w:val="both"/>
      </w:pPr>
      <w:r>
        <w:t xml:space="preserve">9)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</w:t>
      </w:r>
      <w:proofErr w:type="spellStart"/>
      <w:r>
        <w:t>аудиовизуелног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>;</w:t>
      </w:r>
    </w:p>
    <w:p w:rsidR="009B4103" w:rsidRDefault="009B4103" w:rsidP="009B4103">
      <w:pPr>
        <w:pStyle w:val="NormalWeb"/>
        <w:spacing w:line="276" w:lineRule="auto"/>
        <w:ind w:firstLine="708"/>
        <w:jc w:val="both"/>
      </w:pPr>
      <w:r>
        <w:t xml:space="preserve">10)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примљена</w:t>
      </w:r>
      <w:proofErr w:type="spellEnd"/>
      <w:r>
        <w:t xml:space="preserve">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  <w:lang w:val="sr-Cyrl-RS"/>
        </w:rPr>
        <w:t xml:space="preserve"> </w:t>
      </w:r>
      <w:r>
        <w:rPr>
          <w:lang w:val="sr-Cyrl-RS"/>
        </w:rPr>
        <w:t xml:space="preserve">државна помоћ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трошкове из члана 2. тачка 3) Уредбе или за било које друге трошкове</w:t>
      </w:r>
      <w:r>
        <w:t xml:space="preserve"> у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фискалној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и у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фискалне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rPr>
          <w:lang w:val="sr-Cyrl-RS"/>
        </w:rPr>
        <w:t>, односно изјаву да ли је за исти пројекат добио било коју другу државну помоћ са било ког нивоа власти и по ком основу</w:t>
      </w:r>
      <w:r>
        <w:t>;</w:t>
      </w:r>
    </w:p>
    <w:p w:rsidR="009B4103" w:rsidRDefault="009B4103" w:rsidP="009B4103">
      <w:pPr>
        <w:spacing w:line="276" w:lineRule="auto"/>
        <w:ind w:firstLine="708"/>
        <w:jc w:val="both"/>
      </w:pPr>
      <w:r>
        <w:t xml:space="preserve"> </w:t>
      </w:r>
      <w:r>
        <w:rPr>
          <w:rFonts w:ascii="Times New Roman" w:hAnsi="Times New Roman"/>
          <w:sz w:val="24"/>
          <w:szCs w:val="24"/>
        </w:rPr>
        <w:t>11) уговор на основу кога се у име и за рачун Инвеститора у Републици Србији производи аудиовизуелно дело, односно други валидан</w:t>
      </w:r>
      <w:r>
        <w:rPr>
          <w:rFonts w:ascii="Times New Roman" w:hAnsi="Times New Roman"/>
          <w:bCs/>
          <w:sz w:val="24"/>
          <w:szCs w:val="24"/>
        </w:rPr>
        <w:t xml:space="preserve"> доказ да ће исплаћена средства подстицаја припасти</w:t>
      </w:r>
      <w:r>
        <w:rPr>
          <w:rFonts w:ascii="Times New Roman" w:hAnsi="Times New Roman"/>
          <w:sz w:val="24"/>
          <w:szCs w:val="24"/>
        </w:rPr>
        <w:t xml:space="preserve"> Инвеститору, само уколико је Подносилац захтева домаће правно или физичко лице, које у име и за рачун Инвеститора у Републици Србији производи аудиовизуелно дело</w:t>
      </w:r>
      <w:r>
        <w:t>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12)  оверена изјава да су подаци у документима тачни и истинити;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Захтев и пратећа документација достављају се на српском језику или на страном језику са овереним преводом на српски језик.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b/>
        </w:rPr>
      </w:pPr>
      <w:r>
        <w:rPr>
          <w:b/>
        </w:rPr>
        <w:t>Подносилац захтева је дужан да докаже да је на дан пред</w:t>
      </w:r>
      <w:r w:rsidR="007A41A0">
        <w:rPr>
          <w:b/>
        </w:rPr>
        <w:t>аје захтева обезбеђено најмање 2</w:t>
      </w:r>
      <w:r>
        <w:rPr>
          <w:b/>
        </w:rPr>
        <w:t>0% средстава предвиђених за трошкове производње аудиовизуелног дела у Републици Србији.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rStyle w:val="Strong"/>
        </w:rPr>
      </w:pPr>
      <w:r>
        <w:rPr>
          <w:rStyle w:val="Strong"/>
        </w:rPr>
        <w:t>На захтев Комисије</w:t>
      </w:r>
      <w:r>
        <w:rPr>
          <w:rStyle w:val="Strong"/>
          <w:lang w:val="sr-Cyrl-RS"/>
        </w:rPr>
        <w:t>,</w:t>
      </w:r>
      <w:r>
        <w:rPr>
          <w:rStyle w:val="Strong"/>
        </w:rPr>
        <w:t xml:space="preserve"> Подносилац захтева је дужан да достави и друге податке и документацију од значаја за доделу по</w:t>
      </w:r>
      <w:r>
        <w:rPr>
          <w:rStyle w:val="Strong"/>
          <w:lang w:val="sr-Cyrl-RS"/>
        </w:rPr>
        <w:t>д</w:t>
      </w:r>
      <w:r>
        <w:rPr>
          <w:rStyle w:val="Strong"/>
        </w:rPr>
        <w:t>стицајних средстава.</w:t>
      </w:r>
    </w:p>
    <w:p w:rsidR="009B4103" w:rsidRDefault="009B4103" w:rsidP="009B4103">
      <w:pPr>
        <w:pStyle w:val="NormalWeb"/>
        <w:spacing w:line="276" w:lineRule="auto"/>
        <w:jc w:val="center"/>
        <w:rPr>
          <w:rStyle w:val="Strong"/>
        </w:rPr>
      </w:pPr>
      <w:r>
        <w:rPr>
          <w:rStyle w:val="Strong"/>
        </w:rPr>
        <w:t>VI УГОВОР О ДОДЕЛИ СРЕДСТАВА</w:t>
      </w:r>
    </w:p>
    <w:p w:rsidR="007A41A0" w:rsidRPr="007A41A0" w:rsidRDefault="007A41A0" w:rsidP="007A41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Министарство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потписује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о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додели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(у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даљем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тексту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: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)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Подносиоцем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захтева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у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оквиру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обима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планираних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намене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законом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о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буџету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Републике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Србије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текућу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буџетску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годину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у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одредбама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Закона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о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буџетском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систему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r w:rsidRPr="007A41A0">
        <w:rPr>
          <w:rFonts w:ascii="Times New Roman" w:eastAsia="Times New Roman" w:hAnsi="Times New Roman" w:cs="Times New Roman"/>
          <w:noProof w:val="0"/>
          <w:sz w:val="24"/>
          <w:szCs w:val="24"/>
          <w:lang w:val="sr-Cyrl-CS" w:eastAsia="sr-Latn-RS"/>
        </w:rPr>
        <w:t xml:space="preserve">(„Службени гласник РС”,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бр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. 54/09, 73/10, 101/10, 101/11, 93/12, 62/13, 63/13 -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исправка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108/13, 142/14, 68/15 -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.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закон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, 103/15, 99/16, 113/17, 95/18, 31/19, 72/19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и 149/20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), у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којим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уређује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одговорност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преузимање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обавеза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7A41A0" w:rsidRPr="007A41A0" w:rsidRDefault="007A41A0" w:rsidP="007A41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Уговором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детаљније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уређују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рокови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обавезе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уговорних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страна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7A41A0" w:rsidRPr="007A41A0" w:rsidRDefault="007A41A0" w:rsidP="007A41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lastRenderedPageBreak/>
        <w:t>Саставним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делом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сматра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документација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приложена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уз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захтев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складу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чл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. 10. и 16.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редбе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7A41A0" w:rsidRPr="007A41A0" w:rsidRDefault="007A41A0" w:rsidP="007A41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trike/>
          <w:noProof w:val="0"/>
          <w:color w:val="000000"/>
          <w:sz w:val="24"/>
          <w:szCs w:val="24"/>
          <w:lang w:val="sr-Latn-RS" w:eastAsia="sr-Latn-RS"/>
        </w:rPr>
      </w:pP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закључује под следећим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раскидним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условима и престаје да важи: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</w:p>
    <w:p w:rsidR="007A41A0" w:rsidRPr="007A41A0" w:rsidRDefault="007A41A0" w:rsidP="007A4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-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ако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дође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до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одступања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поднетог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плана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снимања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календара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већег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30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дана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или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било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другог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битног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одступања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реализацији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аудиовизуелног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дела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7A41A0" w:rsidRPr="007A41A0" w:rsidRDefault="007A41A0" w:rsidP="007A4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-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ако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Комисија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у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поступку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захтеву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исплату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средстава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утврди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нису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испуњени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сви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прописани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услови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; </w:t>
      </w:r>
    </w:p>
    <w:p w:rsidR="007A41A0" w:rsidRPr="007A41A0" w:rsidRDefault="007A41A0" w:rsidP="007A4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-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ако дође до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покретања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стечајног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ликвидационог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или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поступка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реорганизације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против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Инвеститора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односно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Подносиоца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захтева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 </w:t>
      </w:r>
    </w:p>
    <w:p w:rsidR="007A41A0" w:rsidRPr="007A41A0" w:rsidRDefault="007A41A0" w:rsidP="007A41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Уговор се може раскинути писаним споразумом уговорних страна, пре истека уговореног рока, због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објективне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немогућности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извршавања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уговорних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обавеза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(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виша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сила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,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административне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мере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и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сл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.)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које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наступе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страни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уговорне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стране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или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уговорних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proofErr w:type="spellStart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страна</w:t>
      </w:r>
      <w:proofErr w:type="spellEnd"/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, као и у другим случајевима у складу са законом којим се уређују облигациони односи. </w:t>
      </w:r>
    </w:p>
    <w:p w:rsidR="009B4103" w:rsidRPr="007A41A0" w:rsidRDefault="009B4103" w:rsidP="009B4103">
      <w:pPr>
        <w:pStyle w:val="stil1tekst"/>
        <w:spacing w:line="276" w:lineRule="auto"/>
        <w:ind w:firstLine="708"/>
        <w:rPr>
          <w:b/>
        </w:rPr>
      </w:pPr>
      <w:r w:rsidRPr="007A41A0">
        <w:rPr>
          <w:b/>
        </w:rPr>
        <w:t>Министарство уплаћује одобрени износ подстицајних средстава ако су испуњене све обавезе предвиђене Уредбом</w:t>
      </w:r>
      <w:r w:rsidRPr="007A41A0">
        <w:rPr>
          <w:b/>
          <w:color w:val="FF0000"/>
        </w:rPr>
        <w:t xml:space="preserve"> </w:t>
      </w:r>
      <w:r w:rsidRPr="007A41A0">
        <w:rPr>
          <w:b/>
        </w:rPr>
        <w:t>и Уговором.</w:t>
      </w:r>
    </w:p>
    <w:p w:rsidR="009B4103" w:rsidRDefault="009B4103" w:rsidP="009B4103">
      <w:pPr>
        <w:pStyle w:val="NormalWeb"/>
        <w:spacing w:line="276" w:lineRule="auto"/>
        <w:jc w:val="center"/>
        <w:rPr>
          <w:rStyle w:val="Strong"/>
          <w:lang w:val="sr-Cyrl-RS"/>
        </w:rPr>
      </w:pPr>
      <w:r>
        <w:rPr>
          <w:rStyle w:val="Strong"/>
        </w:rPr>
        <w:t>VII ЗАХТЕВ ЗА ИСПЛАТУ ПОДСТИЦАЈНИХ СРЕДСТАВА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rPr>
          <w:b/>
        </w:rPr>
        <w:t>Захтев за исплату подстицајних средстава подноси се Комисији у року од 45 дана након завршетка производње аудиовизуелног дела на територији Републике Србије.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У случају да је производња аудиовизуелног дела на територији Републике Србије завршена пре закључења уговора о додели средстава подстицаја из члана 13. Уредбе, рок од 45 дана за подношење захтева за исплату </w:t>
      </w:r>
      <w:r>
        <w:rPr>
          <w:b/>
          <w:lang w:val="sr-Cyrl-RS"/>
        </w:rPr>
        <w:t xml:space="preserve">подстицајних </w:t>
      </w:r>
      <w:r>
        <w:rPr>
          <w:b/>
        </w:rPr>
        <w:t>средстава почиње да тече од дана закључења тог уговора.</w:t>
      </w:r>
    </w:p>
    <w:p w:rsidR="009B4103" w:rsidRDefault="009B4103" w:rsidP="009B410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adrzaj_22"/>
      <w:bookmarkEnd w:id="2"/>
      <w:r>
        <w:rPr>
          <w:rFonts w:ascii="Times New Roman" w:hAnsi="Times New Roman"/>
          <w:sz w:val="24"/>
          <w:szCs w:val="24"/>
        </w:rPr>
        <w:t>Захтев за исплату подстицајних средстава подноси се Комисији, преко Филмског центра Србије, на прописаном обрасцу</w:t>
      </w:r>
      <w:r>
        <w:rPr>
          <w:rFonts w:ascii="Times New Roman" w:eastAsia="Cambria" w:hAnsi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уз који се прилаже следећа документација: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1) извод из</w:t>
      </w:r>
      <w:r>
        <w:rPr>
          <w:lang w:val="sr-Cyrl-RS"/>
        </w:rPr>
        <w:t xml:space="preserve"> регистра који води</w:t>
      </w:r>
      <w:r>
        <w:t xml:space="preserve"> Агенција за привредне регистре или неког другог надлежног регистра;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lang w:val="sr-Cyrl-RS"/>
        </w:rPr>
      </w:pPr>
      <w:r>
        <w:t>2) извештај независног овлашћеног ревизора о трошковима производње аудиовизуелног дела у Републици Србији и пословању Инвеститора који је израђен у сврху подношења захтева за исплату подстицајних средстава у складу са овом уредбом и Правилником, а који је сачињен на бази целокупне евиденције о трошковима производње и укупно утрошеним средствима на територији Републике Србије</w:t>
      </w:r>
      <w:r>
        <w:rPr>
          <w:lang w:val="sr-Cyrl-RS"/>
        </w:rPr>
        <w:t>, као</w:t>
      </w:r>
      <w:r>
        <w:t xml:space="preserve"> и доказима којима се наведени трошкови потврђују</w:t>
      </w:r>
      <w:r>
        <w:rPr>
          <w:lang w:val="sr-Cyrl-RS"/>
        </w:rPr>
        <w:t xml:space="preserve"> </w:t>
      </w:r>
      <w:r>
        <w:rPr>
          <w:lang w:val="sr-Latn-RS" w:eastAsia="sr-Latn-RS"/>
        </w:rPr>
        <w:t>(</w:t>
      </w:r>
      <w:proofErr w:type="spellStart"/>
      <w:r>
        <w:rPr>
          <w:lang w:val="sr-Latn-RS" w:eastAsia="sr-Latn-RS"/>
        </w:rPr>
        <w:t>фактуре</w:t>
      </w:r>
      <w:proofErr w:type="spellEnd"/>
      <w:r>
        <w:rPr>
          <w:lang w:val="sr-Latn-RS" w:eastAsia="sr-Latn-RS"/>
        </w:rPr>
        <w:t xml:space="preserve">, </w:t>
      </w:r>
      <w:proofErr w:type="spellStart"/>
      <w:r>
        <w:rPr>
          <w:lang w:val="sr-Latn-RS" w:eastAsia="sr-Latn-RS"/>
        </w:rPr>
        <w:t>уговори</w:t>
      </w:r>
      <w:proofErr w:type="spellEnd"/>
      <w:r>
        <w:rPr>
          <w:lang w:val="sr-Latn-RS" w:eastAsia="sr-Latn-RS"/>
        </w:rPr>
        <w:t xml:space="preserve">, </w:t>
      </w:r>
      <w:proofErr w:type="spellStart"/>
      <w:r>
        <w:rPr>
          <w:lang w:val="sr-Latn-RS" w:eastAsia="sr-Latn-RS"/>
        </w:rPr>
        <w:t>изводи</w:t>
      </w:r>
      <w:proofErr w:type="spellEnd"/>
      <w:r>
        <w:rPr>
          <w:lang w:val="sr-Latn-RS" w:eastAsia="sr-Latn-RS"/>
        </w:rPr>
        <w:t xml:space="preserve"> </w:t>
      </w:r>
      <w:proofErr w:type="spellStart"/>
      <w:r>
        <w:rPr>
          <w:lang w:val="sr-Latn-RS" w:eastAsia="sr-Latn-RS"/>
        </w:rPr>
        <w:t>из</w:t>
      </w:r>
      <w:proofErr w:type="spellEnd"/>
      <w:r>
        <w:rPr>
          <w:lang w:val="sr-Latn-RS" w:eastAsia="sr-Latn-RS"/>
        </w:rPr>
        <w:t xml:space="preserve"> </w:t>
      </w:r>
      <w:proofErr w:type="spellStart"/>
      <w:r>
        <w:rPr>
          <w:lang w:val="sr-Latn-RS" w:eastAsia="sr-Latn-RS"/>
        </w:rPr>
        <w:t>пословне</w:t>
      </w:r>
      <w:proofErr w:type="spellEnd"/>
      <w:r>
        <w:rPr>
          <w:lang w:val="sr-Latn-RS" w:eastAsia="sr-Latn-RS"/>
        </w:rPr>
        <w:t xml:space="preserve"> </w:t>
      </w:r>
      <w:proofErr w:type="spellStart"/>
      <w:r>
        <w:rPr>
          <w:lang w:val="sr-Latn-RS" w:eastAsia="sr-Latn-RS"/>
        </w:rPr>
        <w:t>банке</w:t>
      </w:r>
      <w:proofErr w:type="spellEnd"/>
      <w:r>
        <w:rPr>
          <w:lang w:val="sr-Latn-RS" w:eastAsia="sr-Latn-RS"/>
        </w:rPr>
        <w:t xml:space="preserve"> </w:t>
      </w:r>
      <w:proofErr w:type="spellStart"/>
      <w:r>
        <w:rPr>
          <w:lang w:val="sr-Latn-RS" w:eastAsia="sr-Latn-RS"/>
        </w:rPr>
        <w:t>са</w:t>
      </w:r>
      <w:proofErr w:type="spellEnd"/>
      <w:r>
        <w:rPr>
          <w:lang w:val="sr-Latn-RS" w:eastAsia="sr-Latn-RS"/>
        </w:rPr>
        <w:t xml:space="preserve"> </w:t>
      </w:r>
      <w:proofErr w:type="spellStart"/>
      <w:r>
        <w:rPr>
          <w:lang w:val="sr-Latn-RS" w:eastAsia="sr-Latn-RS"/>
        </w:rPr>
        <w:t>назнаком</w:t>
      </w:r>
      <w:proofErr w:type="spellEnd"/>
      <w:r>
        <w:rPr>
          <w:lang w:val="sr-Latn-RS" w:eastAsia="sr-Latn-RS"/>
        </w:rPr>
        <w:t xml:space="preserve"> </w:t>
      </w:r>
      <w:proofErr w:type="spellStart"/>
      <w:r>
        <w:rPr>
          <w:lang w:val="sr-Latn-RS" w:eastAsia="sr-Latn-RS"/>
        </w:rPr>
        <w:t>извршеног</w:t>
      </w:r>
      <w:proofErr w:type="spellEnd"/>
      <w:r>
        <w:rPr>
          <w:lang w:val="sr-Latn-RS" w:eastAsia="sr-Latn-RS"/>
        </w:rPr>
        <w:t xml:space="preserve"> </w:t>
      </w:r>
      <w:proofErr w:type="spellStart"/>
      <w:r>
        <w:rPr>
          <w:lang w:val="sr-Latn-RS" w:eastAsia="sr-Latn-RS"/>
        </w:rPr>
        <w:t>плаћања</w:t>
      </w:r>
      <w:proofErr w:type="spellEnd"/>
      <w:r>
        <w:rPr>
          <w:lang w:val="sr-Latn-RS" w:eastAsia="sr-Latn-RS"/>
        </w:rPr>
        <w:t xml:space="preserve"> и </w:t>
      </w:r>
      <w:proofErr w:type="spellStart"/>
      <w:r>
        <w:rPr>
          <w:lang w:val="sr-Latn-RS" w:eastAsia="sr-Latn-RS"/>
        </w:rPr>
        <w:t>сл</w:t>
      </w:r>
      <w:proofErr w:type="spellEnd"/>
      <w:r>
        <w:rPr>
          <w:lang w:val="sr-Latn-RS" w:eastAsia="sr-Latn-RS"/>
        </w:rPr>
        <w:t>.)</w:t>
      </w:r>
      <w:r>
        <w:rPr>
          <w:lang w:val="sr-Cyrl-RS"/>
        </w:rPr>
        <w:t xml:space="preserve">. Ревизорски извештај израђује се на бази </w:t>
      </w:r>
      <w:r>
        <w:rPr>
          <w:lang w:val="sr-Cyrl-RS"/>
        </w:rPr>
        <w:lastRenderedPageBreak/>
        <w:t xml:space="preserve">провере свих квалификованих трошкова и не може се заснивати на методу </w:t>
      </w:r>
      <w:proofErr w:type="spellStart"/>
      <w:r>
        <w:rPr>
          <w:lang w:val="sr-Cyrl-RS"/>
        </w:rPr>
        <w:t>узорковања</w:t>
      </w:r>
      <w:proofErr w:type="spellEnd"/>
      <w:r>
        <w:rPr>
          <w:lang w:val="sr-Cyrl-RS"/>
        </w:rPr>
        <w:t xml:space="preserve">, односно провери само одређених докумената; 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3) број посебног наменског рачуна код Управе за трезор на који треба извршити уплату подстицајних средстава;</w:t>
      </w:r>
    </w:p>
    <w:p w:rsidR="009B4103" w:rsidRDefault="009B4103" w:rsidP="009B4103">
      <w:pPr>
        <w:pStyle w:val="NormalWeb"/>
        <w:spacing w:line="276" w:lineRule="auto"/>
        <w:ind w:firstLine="708"/>
        <w:jc w:val="both"/>
      </w:pPr>
      <w:r>
        <w:t xml:space="preserve">4)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производња</w:t>
      </w:r>
      <w:proofErr w:type="spellEnd"/>
      <w:r>
        <w:t xml:space="preserve"> </w:t>
      </w:r>
      <w:proofErr w:type="spellStart"/>
      <w:r>
        <w:t>аудиовизуелног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rPr>
          <w:lang w:val="sr-Cyrl-RS"/>
        </w:rPr>
        <w:t xml:space="preserve"> завршена</w:t>
      </w:r>
      <w:r>
        <w:t>,</w:t>
      </w:r>
      <w:r>
        <w:rPr>
          <w:lang w:val="sr-Cyrl-RS"/>
        </w:rPr>
        <w:t xml:space="preserve"> као и да су испуњени услови прописани чланом 20. Уредбе</w:t>
      </w:r>
      <w:r>
        <w:t>;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</w:pPr>
      <w:r>
        <w:t>5) оверена изјава да су подаци у документима тачни и истинити.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b/>
          <w:lang w:val="sr-Cyrl-RS"/>
        </w:rPr>
      </w:pPr>
      <w:r>
        <w:rPr>
          <w:b/>
          <w:lang w:val="sr-Cyrl-RS"/>
        </w:rPr>
        <w:t xml:space="preserve">Извештајем </w:t>
      </w:r>
      <w:r>
        <w:rPr>
          <w:b/>
        </w:rPr>
        <w:t>независног овлашћеног ревизора</w:t>
      </w:r>
      <w:r>
        <w:rPr>
          <w:b/>
          <w:lang w:val="sr-Cyrl-RS"/>
        </w:rPr>
        <w:t xml:space="preserve"> утврђује се висина трошкова који се квалификују за подстицај.</w:t>
      </w:r>
    </w:p>
    <w:p w:rsidR="009B4103" w:rsidRDefault="009B4103" w:rsidP="009B4103">
      <w:pPr>
        <w:pStyle w:val="stil1tekst"/>
        <w:spacing w:line="276" w:lineRule="auto"/>
        <w:ind w:firstLine="708"/>
        <w:jc w:val="both"/>
        <w:rPr>
          <w:rStyle w:val="Strong"/>
        </w:rPr>
      </w:pPr>
      <w:r>
        <w:rPr>
          <w:rStyle w:val="Strong"/>
        </w:rPr>
        <w:t>На захтев Комисије</w:t>
      </w:r>
      <w:r>
        <w:rPr>
          <w:rStyle w:val="Strong"/>
          <w:lang w:val="sr-Cyrl-RS"/>
        </w:rPr>
        <w:t>,</w:t>
      </w:r>
      <w:r>
        <w:rPr>
          <w:rStyle w:val="Strong"/>
        </w:rPr>
        <w:t xml:space="preserve"> подносилац захтева је дужан да достави и друге податке и документацију од значаја за исплату по</w:t>
      </w:r>
      <w:r>
        <w:rPr>
          <w:rStyle w:val="Strong"/>
          <w:lang w:val="sr-Cyrl-RS"/>
        </w:rPr>
        <w:t>д</w:t>
      </w:r>
      <w:r>
        <w:rPr>
          <w:rStyle w:val="Strong"/>
        </w:rPr>
        <w:t>стицајних средстава.</w:t>
      </w:r>
    </w:p>
    <w:p w:rsidR="009B4103" w:rsidRDefault="009B4103" w:rsidP="009B4103">
      <w:pPr>
        <w:pStyle w:val="NormalWeb"/>
        <w:spacing w:line="276" w:lineRule="auto"/>
        <w:jc w:val="center"/>
      </w:pPr>
      <w:bookmarkStart w:id="3" w:name="sadrzaj_23"/>
      <w:bookmarkEnd w:id="3"/>
      <w:r>
        <w:rPr>
          <w:rStyle w:val="Strong"/>
        </w:rPr>
        <w:t>VIII ПОДНОШЕЊЕ ЗАХТЕВА ЗА ДОДЕЛУ И ЗАХТЕВА ЗА ИСПЛАТУ ПОДСТИЦАЈНИХ СРЕДСТАВА</w:t>
      </w:r>
    </w:p>
    <w:p w:rsidR="009B4103" w:rsidRDefault="009B4103" w:rsidP="009B4103">
      <w:pPr>
        <w:pStyle w:val="NormalWeb"/>
        <w:spacing w:line="276" w:lineRule="auto"/>
        <w:ind w:firstLine="708"/>
        <w:jc w:val="both"/>
        <w:rPr>
          <w:b/>
        </w:rPr>
      </w:pPr>
      <w:proofErr w:type="spellStart"/>
      <w:r>
        <w:rPr>
          <w:rStyle w:val="Strong"/>
          <w:b w:val="0"/>
        </w:rPr>
        <w:t>Захтев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за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доделу</w:t>
      </w:r>
      <w:proofErr w:type="spellEnd"/>
      <w:r>
        <w:rPr>
          <w:rStyle w:val="Strong"/>
          <w:b w:val="0"/>
        </w:rPr>
        <w:t xml:space="preserve"> и </w:t>
      </w:r>
      <w:proofErr w:type="spellStart"/>
      <w:r>
        <w:rPr>
          <w:rStyle w:val="Strong"/>
          <w:b w:val="0"/>
        </w:rPr>
        <w:t>захтев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за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исплату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подстицајних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средстава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прописаним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обрасцима</w:t>
      </w:r>
      <w:proofErr w:type="spellEnd"/>
      <w:r>
        <w:rPr>
          <w:rStyle w:val="Strong"/>
          <w:b w:val="0"/>
        </w:rPr>
        <w:t xml:space="preserve"> 1 и 2, </w:t>
      </w:r>
      <w:proofErr w:type="spellStart"/>
      <w:r>
        <w:rPr>
          <w:rStyle w:val="Strong"/>
          <w:b w:val="0"/>
        </w:rPr>
        <w:t>као</w:t>
      </w:r>
      <w:proofErr w:type="spellEnd"/>
      <w:r>
        <w:rPr>
          <w:rStyle w:val="Strong"/>
          <w:b w:val="0"/>
        </w:rPr>
        <w:t xml:space="preserve"> и </w:t>
      </w:r>
      <w:proofErr w:type="spellStart"/>
      <w:r>
        <w:rPr>
          <w:rStyle w:val="Strong"/>
          <w:b w:val="0"/>
        </w:rPr>
        <w:t>пратећа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документација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достављају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се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српском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језику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или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страном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језику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овереним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преводом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српски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језик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на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адресу</w:t>
      </w:r>
      <w:proofErr w:type="spellEnd"/>
      <w:r>
        <w:rPr>
          <w:rStyle w:val="Strong"/>
          <w:b w:val="0"/>
        </w:rPr>
        <w:t xml:space="preserve">:    </w:t>
      </w:r>
    </w:p>
    <w:p w:rsidR="009B4103" w:rsidRDefault="009B4103" w:rsidP="009B4103">
      <w:pPr>
        <w:pStyle w:val="NormalWeb"/>
        <w:spacing w:line="276" w:lineRule="auto"/>
        <w:jc w:val="center"/>
      </w:pPr>
      <w:r>
        <w:rPr>
          <w:rStyle w:val="Strong"/>
        </w:rPr>
        <w:t xml:space="preserve">ФИЛМСКИ ЦЕНТАР СРБИЈЕ,  </w:t>
      </w:r>
      <w:proofErr w:type="spellStart"/>
      <w:r>
        <w:rPr>
          <w:rStyle w:val="Strong"/>
        </w:rPr>
        <w:t>Коче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Поповића</w:t>
      </w:r>
      <w:proofErr w:type="spellEnd"/>
      <w:r>
        <w:rPr>
          <w:rStyle w:val="Strong"/>
        </w:rPr>
        <w:t xml:space="preserve"> 9/III, 11000 </w:t>
      </w:r>
      <w:proofErr w:type="spellStart"/>
      <w:r>
        <w:rPr>
          <w:rStyle w:val="Strong"/>
        </w:rPr>
        <w:t>Београд</w:t>
      </w:r>
      <w:proofErr w:type="spellEnd"/>
    </w:p>
    <w:p w:rsidR="009B4103" w:rsidRDefault="009B4103" w:rsidP="009B4103">
      <w:pPr>
        <w:pStyle w:val="NormalWeb"/>
        <w:spacing w:line="276" w:lineRule="auto"/>
        <w:jc w:val="center"/>
      </w:pPr>
      <w:proofErr w:type="spellStart"/>
      <w:r>
        <w:rPr>
          <w:rStyle w:val="Strong"/>
        </w:rPr>
        <w:t>Пратећа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документација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color w:val="000000" w:themeColor="text1"/>
        </w:rPr>
        <w:t>доставља</w:t>
      </w:r>
      <w:proofErr w:type="spellEnd"/>
      <w:r>
        <w:rPr>
          <w:rStyle w:val="Strong"/>
          <w:color w:val="000000" w:themeColor="text1"/>
        </w:rPr>
        <w:t xml:space="preserve"> </w:t>
      </w:r>
      <w:proofErr w:type="spellStart"/>
      <w:r>
        <w:rPr>
          <w:rStyle w:val="Strong"/>
          <w:color w:val="000000" w:themeColor="text1"/>
        </w:rPr>
        <w:t>се</w:t>
      </w:r>
      <w:proofErr w:type="spellEnd"/>
      <w:r>
        <w:rPr>
          <w:rStyle w:val="Strong"/>
          <w:color w:val="000000" w:themeColor="text1"/>
        </w:rPr>
        <w:t xml:space="preserve"> и у </w:t>
      </w:r>
      <w:r>
        <w:rPr>
          <w:rStyle w:val="Strong"/>
        </w:rPr>
        <w:t xml:space="preserve">CD </w:t>
      </w:r>
      <w:proofErr w:type="spellStart"/>
      <w:r>
        <w:rPr>
          <w:rStyle w:val="Strong"/>
        </w:rPr>
        <w:t>или</w:t>
      </w:r>
      <w:proofErr w:type="spellEnd"/>
      <w:r>
        <w:rPr>
          <w:rStyle w:val="Strong"/>
        </w:rPr>
        <w:t xml:space="preserve"> DVD </w:t>
      </w:r>
      <w:proofErr w:type="spellStart"/>
      <w:r>
        <w:rPr>
          <w:rStyle w:val="Strong"/>
        </w:rPr>
        <w:t>формату</w:t>
      </w:r>
      <w:proofErr w:type="spellEnd"/>
      <w:r>
        <w:rPr>
          <w:rStyle w:val="Strong"/>
        </w:rPr>
        <w:t>.</w:t>
      </w:r>
    </w:p>
    <w:p w:rsidR="009B4103" w:rsidRDefault="009B4103" w:rsidP="009B4103">
      <w:pPr>
        <w:pStyle w:val="NormalWeb"/>
        <w:spacing w:line="276" w:lineRule="auto"/>
        <w:jc w:val="center"/>
      </w:pPr>
      <w:r>
        <w:rPr>
          <w:rStyle w:val="Strong"/>
        </w:rPr>
        <w:t>IХ ДОДАТНЕ ИНФОРМАЦИЈЕ</w:t>
      </w:r>
    </w:p>
    <w:p w:rsidR="009B4103" w:rsidRDefault="009B4103" w:rsidP="009B4103">
      <w:pPr>
        <w:pStyle w:val="NormalWeb"/>
        <w:spacing w:line="276" w:lineRule="auto"/>
        <w:ind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странама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: </w:t>
      </w:r>
      <w:hyperlink r:id="rId7" w:history="1">
        <w:r w:rsidR="009C3803" w:rsidRPr="00F24C98">
          <w:rPr>
            <w:rStyle w:val="Hyperlink"/>
            <w:lang w:val="en-GB"/>
          </w:rPr>
          <w:t>www.kultura.gov.rs</w:t>
        </w:r>
      </w:hyperlink>
      <w:r w:rsidR="009C3803">
        <w:rPr>
          <w:rStyle w:val="Hyperlink"/>
          <w:lang w:val="en-GB"/>
        </w:rPr>
        <w:t xml:space="preserve"> </w:t>
      </w:r>
      <w:r>
        <w:t xml:space="preserve">и </w:t>
      </w:r>
      <w:proofErr w:type="spellStart"/>
      <w:r>
        <w:t>Филмског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hyperlink r:id="rId8" w:history="1">
        <w:r>
          <w:rPr>
            <w:rStyle w:val="Hyperlink"/>
          </w:rPr>
          <w:t>www.fcs.rs</w:t>
        </w:r>
      </w:hyperlink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: </w:t>
      </w:r>
      <w:proofErr w:type="spellStart"/>
      <w:r>
        <w:t>Уредбa</w:t>
      </w:r>
      <w:proofErr w:type="spellEnd"/>
      <w:r>
        <w:t xml:space="preserve"> о </w:t>
      </w:r>
      <w:proofErr w:type="spellStart"/>
      <w:r>
        <w:t>подстицајима</w:t>
      </w:r>
      <w:proofErr w:type="spellEnd"/>
      <w:r>
        <w:t xml:space="preserve"> </w:t>
      </w:r>
      <w:proofErr w:type="spellStart"/>
      <w:r>
        <w:t>инвеститору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аудиовизуелно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врстама</w:t>
      </w:r>
      <w:proofErr w:type="spellEnd"/>
      <w:r>
        <w:t xml:space="preserve"> и </w:t>
      </w:r>
      <w:proofErr w:type="spellStart"/>
      <w:r>
        <w:t>садржини</w:t>
      </w:r>
      <w:proofErr w:type="spellEnd"/>
      <w:r>
        <w:t xml:space="preserve"> </w:t>
      </w:r>
      <w:proofErr w:type="spellStart"/>
      <w:r>
        <w:t>образложења</w:t>
      </w:r>
      <w:proofErr w:type="spellEnd"/>
      <w:r>
        <w:t xml:space="preserve"> </w:t>
      </w:r>
      <w:proofErr w:type="spellStart"/>
      <w:r>
        <w:t>квалификованих</w:t>
      </w:r>
      <w:proofErr w:type="spellEnd"/>
      <w:r>
        <w:t xml:space="preserve"> и </w:t>
      </w:r>
      <w:proofErr w:type="spellStart"/>
      <w:r>
        <w:t>неквалификованих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и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исплату</w:t>
      </w:r>
      <w:proofErr w:type="spellEnd"/>
      <w:r>
        <w:t xml:space="preserve"> </w:t>
      </w:r>
      <w:proofErr w:type="spellStart"/>
      <w:r>
        <w:t>подстицајних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инвеститору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аудиовизуелно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 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 и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2,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битни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и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>.</w:t>
      </w:r>
    </w:p>
    <w:p w:rsidR="009B4103" w:rsidRPr="009B4103" w:rsidRDefault="009B4103" w:rsidP="009C3803">
      <w:pPr>
        <w:pStyle w:val="NormalWeb"/>
        <w:spacing w:line="276" w:lineRule="auto"/>
        <w:jc w:val="both"/>
        <w:rPr>
          <w:lang w:val="sr-Cyrl-RS"/>
        </w:rPr>
      </w:pPr>
      <w:proofErr w:type="spellStart"/>
      <w:r>
        <w:rPr>
          <w:rStyle w:val="Strong"/>
        </w:rPr>
        <w:t>Информације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неопходне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учешће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јавном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позиву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добити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телефон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Филмског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центра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Србије</w:t>
      </w:r>
      <w:proofErr w:type="spellEnd"/>
      <w:r>
        <w:rPr>
          <w:rStyle w:val="Strong"/>
        </w:rPr>
        <w:t xml:space="preserve">: 011/26 25 131 </w:t>
      </w:r>
    </w:p>
    <w:p w:rsidR="009B4103" w:rsidRDefault="009B4103" w:rsidP="009B4103">
      <w:pPr>
        <w:pStyle w:val="NormalWeb"/>
        <w:spacing w:line="276" w:lineRule="auto"/>
      </w:pPr>
      <w:r>
        <w:rPr>
          <w:rStyle w:val="Strong"/>
        </w:rPr>
        <w:t> </w:t>
      </w:r>
    </w:p>
    <w:p w:rsidR="009B4103" w:rsidRDefault="009B4103" w:rsidP="009B4103">
      <w:pPr>
        <w:pStyle w:val="NormalWeb"/>
        <w:spacing w:line="276" w:lineRule="auto"/>
      </w:pPr>
      <w:r>
        <w:t> </w:t>
      </w:r>
    </w:p>
    <w:p w:rsidR="009B4103" w:rsidRDefault="009B4103" w:rsidP="009B4103">
      <w:pPr>
        <w:pStyle w:val="NormalWeb"/>
        <w:spacing w:line="276" w:lineRule="auto"/>
      </w:pPr>
      <w:r>
        <w:t> </w:t>
      </w:r>
    </w:p>
    <w:p w:rsidR="007D182E" w:rsidRDefault="007D182E" w:rsidP="009B4103">
      <w:pPr>
        <w:spacing w:line="276" w:lineRule="auto"/>
      </w:pPr>
    </w:p>
    <w:sectPr w:rsidR="007D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3CC1"/>
    <w:multiLevelType w:val="hybridMultilevel"/>
    <w:tmpl w:val="8C004716"/>
    <w:lvl w:ilvl="0" w:tplc="E1B8104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09"/>
    <w:rsid w:val="00177177"/>
    <w:rsid w:val="007A41A0"/>
    <w:rsid w:val="007D182E"/>
    <w:rsid w:val="008A76DB"/>
    <w:rsid w:val="009B4103"/>
    <w:rsid w:val="009C3803"/>
    <w:rsid w:val="009C7209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827F"/>
  <w15:chartTrackingRefBased/>
  <w15:docId w15:val="{397B4917-1F07-496E-824A-0C6A151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03"/>
    <w:pPr>
      <w:spacing w:line="254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1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stil1tekst">
    <w:name w:val="stil_1tekst"/>
    <w:basedOn w:val="Normal"/>
    <w:uiPriority w:val="99"/>
    <w:semiHidden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uz-Cyrl-UZ" w:eastAsia="uz-Cyrl-UZ"/>
    </w:rPr>
  </w:style>
  <w:style w:type="paragraph" w:customStyle="1" w:styleId="Normal1">
    <w:name w:val="Normal1"/>
    <w:basedOn w:val="Normal"/>
    <w:uiPriority w:val="99"/>
    <w:semiHidden/>
    <w:rsid w:val="009B4103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Latn-RS" w:eastAsia="sr-Latn-RS"/>
    </w:rPr>
  </w:style>
  <w:style w:type="character" w:customStyle="1" w:styleId="apple-converted-space">
    <w:name w:val="apple-converted-space"/>
    <w:rsid w:val="009B4103"/>
  </w:style>
  <w:style w:type="character" w:styleId="Emphasis">
    <w:name w:val="Emphasis"/>
    <w:basedOn w:val="DefaultParagraphFont"/>
    <w:uiPriority w:val="20"/>
    <w:qFormat/>
    <w:rsid w:val="009B4103"/>
    <w:rPr>
      <w:i/>
      <w:iCs/>
    </w:rPr>
  </w:style>
  <w:style w:type="character" w:styleId="Strong">
    <w:name w:val="Strong"/>
    <w:basedOn w:val="DefaultParagraphFont"/>
    <w:uiPriority w:val="22"/>
    <w:qFormat/>
    <w:rsid w:val="009B4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879FB.FECBF23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Spehar</dc:creator>
  <cp:keywords/>
  <dc:description/>
  <cp:lastModifiedBy>Vladimir Nedeljkovic</cp:lastModifiedBy>
  <cp:revision>2</cp:revision>
  <dcterms:created xsi:type="dcterms:W3CDTF">2021-01-19T11:46:00Z</dcterms:created>
  <dcterms:modified xsi:type="dcterms:W3CDTF">2021-01-19T11:46:00Z</dcterms:modified>
</cp:coreProperties>
</file>